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C3" w:rsidRDefault="00F208C3">
      <w:pPr>
        <w:pStyle w:val="berschrift2"/>
      </w:pPr>
    </w:p>
    <w:p w:rsidR="00F54F4C" w:rsidRDefault="00F54F4C" w:rsidP="00F54F4C">
      <w:pPr>
        <w:pStyle w:val="Titel"/>
        <w:rPr>
          <w:sz w:val="18"/>
          <w:szCs w:val="12"/>
        </w:rPr>
      </w:pPr>
      <w:r>
        <w:rPr>
          <w:sz w:val="96"/>
          <w:szCs w:val="96"/>
        </w:rPr>
        <w:t xml:space="preserve"> </w:t>
      </w:r>
      <w:r>
        <w:rPr>
          <w:sz w:val="96"/>
          <w:szCs w:val="96"/>
        </w:rPr>
        <w:tab/>
      </w:r>
      <w:r>
        <w:rPr>
          <w:sz w:val="96"/>
          <w:szCs w:val="96"/>
        </w:rPr>
        <w:tab/>
      </w:r>
      <w:r>
        <w:rPr>
          <w:sz w:val="96"/>
          <w:szCs w:val="96"/>
        </w:rPr>
        <w:tab/>
      </w:r>
      <w:r w:rsidR="006E2B95" w:rsidRPr="006E2B95">
        <w:t xml:space="preserve"> </w:t>
      </w:r>
      <w:r w:rsidR="006E2B95" w:rsidRPr="006E2B95">
        <w:rPr>
          <w:noProof/>
          <w:sz w:val="96"/>
          <w:szCs w:val="96"/>
        </w:rPr>
        <w:drawing>
          <wp:inline distT="0" distB="0" distL="0" distR="0">
            <wp:extent cx="1980438" cy="701040"/>
            <wp:effectExtent l="19050" t="0" r="762" b="0"/>
            <wp:docPr id="5" name="Bild 2" descr="logo-5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0-100"/>
                    <pic:cNvPicPr>
                      <a:picLocks noChangeAspect="1" noChangeArrowheads="1"/>
                    </pic:cNvPicPr>
                  </pic:nvPicPr>
                  <pic:blipFill>
                    <a:blip r:embed="rId7" cstate="print"/>
                    <a:srcRect/>
                    <a:stretch>
                      <a:fillRect/>
                    </a:stretch>
                  </pic:blipFill>
                  <pic:spPr bwMode="auto">
                    <a:xfrm>
                      <a:off x="0" y="0"/>
                      <a:ext cx="1981200" cy="701310"/>
                    </a:xfrm>
                    <a:prstGeom prst="rect">
                      <a:avLst/>
                    </a:prstGeom>
                    <a:noFill/>
                    <a:ln w="9525">
                      <a:noFill/>
                      <a:miter lim="800000"/>
                      <a:headEnd/>
                      <a:tailEnd/>
                    </a:ln>
                  </pic:spPr>
                </pic:pic>
              </a:graphicData>
            </a:graphic>
          </wp:inline>
        </w:drawing>
      </w:r>
      <w:r w:rsidR="007D6206">
        <w:t xml:space="preserve"> </w:t>
      </w:r>
      <w:bookmarkStart w:id="0" w:name="Betreff"/>
      <w:bookmarkStart w:id="1" w:name="Adresse"/>
      <w:bookmarkEnd w:id="0"/>
      <w:bookmarkEnd w:id="1"/>
      <w:r w:rsidR="007D6206">
        <w:rPr>
          <w:b/>
          <w:sz w:val="20"/>
        </w:rPr>
        <w:t xml:space="preserve"> </w:t>
      </w:r>
      <w:r>
        <w:rPr>
          <w:b/>
          <w:sz w:val="20"/>
        </w:rPr>
        <w:t xml:space="preserve">            </w:t>
      </w:r>
      <w:r w:rsidR="007D6206" w:rsidRPr="007D6206">
        <w:rPr>
          <w:b/>
          <w:sz w:val="28"/>
        </w:rPr>
        <w:t>Kirchheim</w:t>
      </w:r>
      <w:r w:rsidR="007D6206" w:rsidRPr="007D6206">
        <w:rPr>
          <w:b/>
          <w:sz w:val="18"/>
          <w:szCs w:val="12"/>
        </w:rPr>
        <w:t>/</w:t>
      </w:r>
      <w:r w:rsidR="007D6206" w:rsidRPr="007D6206">
        <w:rPr>
          <w:sz w:val="18"/>
          <w:szCs w:val="12"/>
        </w:rPr>
        <w:t>Teck und Umgebung</w:t>
      </w:r>
    </w:p>
    <w:p w:rsidR="007D6206" w:rsidRPr="0040517D" w:rsidRDefault="0040517D" w:rsidP="00F54F4C">
      <w:pPr>
        <w:pStyle w:val="Titel"/>
        <w:rPr>
          <w:color w:val="000000"/>
          <w:sz w:val="24"/>
          <w:szCs w:val="24"/>
        </w:rPr>
      </w:pPr>
      <w:r w:rsidRPr="0040517D">
        <w:rPr>
          <w:color w:val="000000"/>
          <w:sz w:val="24"/>
          <w:szCs w:val="24"/>
        </w:rPr>
        <w:t xml:space="preserve">Pressemitteilung </w:t>
      </w:r>
    </w:p>
    <w:p w:rsidR="005E352E" w:rsidRDefault="005E352E" w:rsidP="005E352E">
      <w:pPr>
        <w:autoSpaceDE w:val="0"/>
        <w:autoSpaceDN w:val="0"/>
        <w:adjustRightInd w:val="0"/>
        <w:rPr>
          <w:rFonts w:ascii="Arial" w:hAnsi="Arial" w:cs="Arial"/>
          <w:bCs/>
        </w:rPr>
      </w:pPr>
    </w:p>
    <w:p w:rsidR="005E352E" w:rsidRPr="0040517D" w:rsidRDefault="005E352E" w:rsidP="005E352E">
      <w:pPr>
        <w:autoSpaceDE w:val="0"/>
        <w:autoSpaceDN w:val="0"/>
        <w:adjustRightInd w:val="0"/>
        <w:rPr>
          <w:rFonts w:asciiTheme="majorHAnsi" w:hAnsiTheme="majorHAnsi" w:cs="Arial"/>
          <w:b/>
          <w:bCs/>
          <w:szCs w:val="22"/>
        </w:rPr>
      </w:pPr>
    </w:p>
    <w:p w:rsidR="0040517D" w:rsidRPr="00C36493" w:rsidRDefault="005E352E" w:rsidP="005E352E">
      <w:pPr>
        <w:autoSpaceDE w:val="0"/>
        <w:autoSpaceDN w:val="0"/>
        <w:adjustRightInd w:val="0"/>
        <w:rPr>
          <w:rFonts w:asciiTheme="minorHAnsi" w:hAnsiTheme="minorHAnsi" w:cs="Arial"/>
          <w:b/>
          <w:bCs/>
          <w:szCs w:val="22"/>
        </w:rPr>
      </w:pPr>
      <w:r w:rsidRPr="00C36493">
        <w:rPr>
          <w:rFonts w:asciiTheme="minorHAnsi" w:hAnsiTheme="minorHAnsi" w:cs="Arial"/>
          <w:b/>
          <w:bCs/>
          <w:szCs w:val="22"/>
        </w:rPr>
        <w:t xml:space="preserve">Sehr geehrte </w:t>
      </w:r>
      <w:r w:rsidR="0040517D" w:rsidRPr="00C36493">
        <w:rPr>
          <w:rFonts w:asciiTheme="minorHAnsi" w:hAnsiTheme="minorHAnsi" w:cs="Arial"/>
          <w:b/>
          <w:bCs/>
          <w:szCs w:val="22"/>
        </w:rPr>
        <w:t xml:space="preserve">Redakteurin, sehr geehrter Redakteur, </w:t>
      </w:r>
    </w:p>
    <w:p w:rsidR="0040517D" w:rsidRPr="00C36493" w:rsidRDefault="0040517D" w:rsidP="005E352E">
      <w:pPr>
        <w:autoSpaceDE w:val="0"/>
        <w:autoSpaceDN w:val="0"/>
        <w:adjustRightInd w:val="0"/>
        <w:rPr>
          <w:rFonts w:asciiTheme="minorHAnsi" w:hAnsiTheme="minorHAnsi" w:cs="Arial"/>
          <w:b/>
          <w:bCs/>
          <w:szCs w:val="22"/>
        </w:rPr>
      </w:pPr>
    </w:p>
    <w:p w:rsidR="005E352E" w:rsidRPr="00C36493" w:rsidRDefault="0040517D" w:rsidP="005E352E">
      <w:pPr>
        <w:autoSpaceDE w:val="0"/>
        <w:autoSpaceDN w:val="0"/>
        <w:adjustRightInd w:val="0"/>
        <w:rPr>
          <w:rFonts w:asciiTheme="minorHAnsi" w:hAnsiTheme="minorHAnsi" w:cs="Arial"/>
          <w:bCs/>
          <w:szCs w:val="22"/>
        </w:rPr>
      </w:pPr>
      <w:proofErr w:type="gramStart"/>
      <w:r w:rsidRPr="00C36493">
        <w:rPr>
          <w:rFonts w:asciiTheme="minorHAnsi" w:hAnsiTheme="minorHAnsi" w:cs="Arial"/>
          <w:bCs/>
          <w:szCs w:val="22"/>
        </w:rPr>
        <w:t>wir</w:t>
      </w:r>
      <w:proofErr w:type="gramEnd"/>
      <w:r w:rsidR="005E352E" w:rsidRPr="00C36493">
        <w:rPr>
          <w:rFonts w:asciiTheme="minorHAnsi" w:hAnsiTheme="minorHAnsi" w:cs="Arial"/>
          <w:bCs/>
          <w:szCs w:val="22"/>
        </w:rPr>
        <w:t xml:space="preserve"> </w:t>
      </w:r>
      <w:r w:rsidRPr="00C36493">
        <w:rPr>
          <w:rFonts w:asciiTheme="minorHAnsi" w:hAnsiTheme="minorHAnsi" w:cs="Arial"/>
          <w:bCs/>
          <w:szCs w:val="22"/>
        </w:rPr>
        <w:t xml:space="preserve">bitten Sie, die beigefügte Pressemitteilung/Ankündigung im Teckboten abzudrucken. </w:t>
      </w:r>
    </w:p>
    <w:p w:rsidR="0040517D" w:rsidRPr="00C36493" w:rsidRDefault="0040517D" w:rsidP="005E352E">
      <w:pPr>
        <w:autoSpaceDE w:val="0"/>
        <w:autoSpaceDN w:val="0"/>
        <w:adjustRightInd w:val="0"/>
        <w:rPr>
          <w:rFonts w:asciiTheme="minorHAnsi" w:hAnsiTheme="minorHAnsi" w:cs="Arial"/>
          <w:bCs/>
          <w:szCs w:val="22"/>
        </w:rPr>
      </w:pPr>
    </w:p>
    <w:p w:rsidR="0040517D" w:rsidRPr="00C36493" w:rsidRDefault="0040517D" w:rsidP="005E352E">
      <w:pPr>
        <w:autoSpaceDE w:val="0"/>
        <w:autoSpaceDN w:val="0"/>
        <w:adjustRightInd w:val="0"/>
        <w:rPr>
          <w:rFonts w:asciiTheme="minorHAnsi" w:hAnsiTheme="minorHAnsi" w:cs="Arial"/>
          <w:bCs/>
          <w:szCs w:val="22"/>
        </w:rPr>
      </w:pPr>
      <w:r w:rsidRPr="00C36493">
        <w:rPr>
          <w:rFonts w:asciiTheme="minorHAnsi" w:hAnsiTheme="minorHAnsi" w:cs="Arial"/>
          <w:bCs/>
          <w:szCs w:val="22"/>
        </w:rPr>
        <w:t xml:space="preserve">Besten Dank und freundliche Grüße </w:t>
      </w:r>
    </w:p>
    <w:p w:rsidR="005E352E" w:rsidRPr="00C36493" w:rsidRDefault="005E352E" w:rsidP="005E352E">
      <w:pPr>
        <w:autoSpaceDE w:val="0"/>
        <w:autoSpaceDN w:val="0"/>
        <w:adjustRightInd w:val="0"/>
        <w:rPr>
          <w:rStyle w:val="stand"/>
          <w:rFonts w:asciiTheme="minorHAnsi" w:hAnsiTheme="minorHAnsi" w:cs="Arial"/>
          <w:szCs w:val="22"/>
        </w:rPr>
      </w:pPr>
    </w:p>
    <w:p w:rsidR="0040517D" w:rsidRPr="00C36493" w:rsidRDefault="0040517D" w:rsidP="005E352E">
      <w:pPr>
        <w:autoSpaceDE w:val="0"/>
        <w:autoSpaceDN w:val="0"/>
        <w:adjustRightInd w:val="0"/>
        <w:rPr>
          <w:rStyle w:val="stand"/>
          <w:rFonts w:asciiTheme="minorHAnsi" w:hAnsiTheme="minorHAnsi" w:cs="Arial"/>
          <w:szCs w:val="22"/>
        </w:rPr>
      </w:pPr>
      <w:r w:rsidRPr="00C36493">
        <w:rPr>
          <w:rStyle w:val="stand"/>
          <w:rFonts w:asciiTheme="minorHAnsi" w:hAnsiTheme="minorHAnsi" w:cs="Arial"/>
          <w:szCs w:val="22"/>
        </w:rPr>
        <w:t>Heinrich Brinker</w:t>
      </w:r>
    </w:p>
    <w:p w:rsidR="005501E3" w:rsidRPr="00C36493" w:rsidRDefault="005501E3">
      <w:pPr>
        <w:rPr>
          <w:rFonts w:asciiTheme="minorHAnsi" w:hAnsiTheme="minorHAnsi" w:cs="Arial"/>
          <w:szCs w:val="22"/>
        </w:rPr>
      </w:pPr>
    </w:p>
    <w:p w:rsidR="009C48C1" w:rsidRPr="00C36493" w:rsidRDefault="00DD56EC">
      <w:pPr>
        <w:rPr>
          <w:rFonts w:asciiTheme="minorHAnsi" w:hAnsiTheme="minorHAnsi" w:cs="Arial"/>
          <w:szCs w:val="22"/>
        </w:rPr>
      </w:pPr>
      <w:proofErr w:type="spellStart"/>
      <w:r w:rsidRPr="00C36493">
        <w:rPr>
          <w:rFonts w:asciiTheme="minorHAnsi" w:hAnsiTheme="minorHAnsi" w:cs="Arial"/>
          <w:szCs w:val="22"/>
        </w:rPr>
        <w:t>Attac</w:t>
      </w:r>
      <w:proofErr w:type="spellEnd"/>
      <w:r w:rsidRPr="00C36493">
        <w:rPr>
          <w:rFonts w:asciiTheme="minorHAnsi" w:hAnsiTheme="minorHAnsi" w:cs="Arial"/>
          <w:szCs w:val="22"/>
        </w:rPr>
        <w:t xml:space="preserve">-Regionalgruppe </w:t>
      </w:r>
      <w:r w:rsidR="00F35C4C" w:rsidRPr="00C36493">
        <w:rPr>
          <w:rFonts w:asciiTheme="minorHAnsi" w:hAnsiTheme="minorHAnsi" w:cs="Arial"/>
          <w:szCs w:val="22"/>
        </w:rPr>
        <w:t>Kirchheim</w:t>
      </w:r>
      <w:r w:rsidRPr="00C36493">
        <w:rPr>
          <w:rFonts w:asciiTheme="minorHAnsi" w:hAnsiTheme="minorHAnsi" w:cs="Arial"/>
          <w:szCs w:val="22"/>
        </w:rPr>
        <w:t xml:space="preserve"> / Teck</w:t>
      </w:r>
      <w:r w:rsidR="00F35C4C" w:rsidRPr="00C36493">
        <w:rPr>
          <w:rFonts w:asciiTheme="minorHAnsi" w:hAnsiTheme="minorHAnsi" w:cs="Arial"/>
          <w:szCs w:val="22"/>
        </w:rPr>
        <w:t xml:space="preserve"> und Umgebung</w:t>
      </w:r>
    </w:p>
    <w:p w:rsidR="0040517D" w:rsidRPr="00C36493" w:rsidRDefault="0040517D">
      <w:pPr>
        <w:rPr>
          <w:rFonts w:asciiTheme="minorHAnsi" w:hAnsiTheme="minorHAnsi" w:cs="Arial"/>
          <w:szCs w:val="22"/>
        </w:rPr>
      </w:pPr>
    </w:p>
    <w:p w:rsidR="0040517D" w:rsidRPr="00C36493" w:rsidRDefault="0040517D">
      <w:pPr>
        <w:rPr>
          <w:rFonts w:asciiTheme="minorHAnsi" w:hAnsiTheme="minorHAnsi" w:cs="Arial"/>
          <w:szCs w:val="22"/>
        </w:rPr>
      </w:pPr>
    </w:p>
    <w:p w:rsidR="0040517D" w:rsidRDefault="0040517D">
      <w:pPr>
        <w:rPr>
          <w:rFonts w:asciiTheme="majorHAnsi" w:hAnsiTheme="majorHAnsi" w:cs="Arial"/>
          <w:szCs w:val="22"/>
        </w:rPr>
      </w:pPr>
    </w:p>
    <w:p w:rsidR="005501E3" w:rsidRPr="00C36493" w:rsidRDefault="00C36493">
      <w:pPr>
        <w:rPr>
          <w:rFonts w:asciiTheme="minorHAnsi" w:hAnsiTheme="minorHAnsi" w:cs="Arial"/>
          <w:b/>
          <w:szCs w:val="22"/>
        </w:rPr>
      </w:pPr>
      <w:proofErr w:type="spellStart"/>
      <w:r w:rsidRPr="00C36493">
        <w:rPr>
          <w:rFonts w:asciiTheme="minorHAnsi" w:hAnsiTheme="minorHAnsi" w:cs="Arial"/>
          <w:b/>
          <w:szCs w:val="22"/>
        </w:rPr>
        <w:t>Attac</w:t>
      </w:r>
      <w:proofErr w:type="spellEnd"/>
      <w:r w:rsidRPr="00C36493">
        <w:rPr>
          <w:rFonts w:asciiTheme="minorHAnsi" w:hAnsiTheme="minorHAnsi" w:cs="Arial"/>
          <w:b/>
          <w:szCs w:val="22"/>
        </w:rPr>
        <w:t xml:space="preserve"> Kirchheim informiert </w:t>
      </w:r>
      <w:r w:rsidR="002A72C5">
        <w:rPr>
          <w:rFonts w:asciiTheme="minorHAnsi" w:hAnsiTheme="minorHAnsi" w:cs="Arial"/>
          <w:b/>
          <w:szCs w:val="22"/>
        </w:rPr>
        <w:t>am Samstag, 17.6.1</w:t>
      </w:r>
      <w:r w:rsidR="00A21345">
        <w:rPr>
          <w:rFonts w:asciiTheme="minorHAnsi" w:hAnsiTheme="minorHAnsi" w:cs="Arial"/>
          <w:b/>
          <w:szCs w:val="22"/>
        </w:rPr>
        <w:t>7</w:t>
      </w:r>
      <w:r w:rsidR="002A72C5">
        <w:rPr>
          <w:rFonts w:asciiTheme="minorHAnsi" w:hAnsiTheme="minorHAnsi" w:cs="Arial"/>
          <w:b/>
          <w:szCs w:val="22"/>
        </w:rPr>
        <w:t xml:space="preserve"> </w:t>
      </w:r>
      <w:r w:rsidRPr="00C36493">
        <w:rPr>
          <w:rFonts w:asciiTheme="minorHAnsi" w:hAnsiTheme="minorHAnsi" w:cs="Arial"/>
          <w:b/>
          <w:szCs w:val="22"/>
        </w:rPr>
        <w:t>über den G-20-Gipfel</w:t>
      </w:r>
      <w:r w:rsidR="002A72C5">
        <w:rPr>
          <w:rFonts w:asciiTheme="minorHAnsi" w:hAnsiTheme="minorHAnsi" w:cs="Arial"/>
          <w:b/>
          <w:szCs w:val="22"/>
        </w:rPr>
        <w:t xml:space="preserve"> im Hamburg</w:t>
      </w:r>
    </w:p>
    <w:p w:rsidR="005501E3" w:rsidRPr="00A21345" w:rsidRDefault="002A72C5">
      <w:pPr>
        <w:rPr>
          <w:rFonts w:asciiTheme="minorHAnsi" w:hAnsiTheme="minorHAnsi" w:cs="Arial"/>
          <w:b/>
          <w:sz w:val="28"/>
          <w:szCs w:val="28"/>
        </w:rPr>
      </w:pPr>
      <w:r w:rsidRPr="00A21345">
        <w:rPr>
          <w:rFonts w:asciiTheme="minorHAnsi" w:hAnsiTheme="minorHAnsi" w:cs="Arial"/>
          <w:b/>
          <w:sz w:val="28"/>
          <w:szCs w:val="28"/>
        </w:rPr>
        <w:t>G-20-Gipel setzt auf die falschen Rez</w:t>
      </w:r>
      <w:r w:rsidR="00A21345" w:rsidRPr="00A21345">
        <w:rPr>
          <w:rFonts w:asciiTheme="minorHAnsi" w:hAnsiTheme="minorHAnsi" w:cs="Arial"/>
          <w:b/>
          <w:sz w:val="28"/>
          <w:szCs w:val="28"/>
        </w:rPr>
        <w:t>epte zur Lösung globaler Probleme</w:t>
      </w:r>
    </w:p>
    <w:p w:rsidR="002A72C5" w:rsidRDefault="00C36493">
      <w:pPr>
        <w:rPr>
          <w:rFonts w:cs="Bergamo Std"/>
          <w:color w:val="000000"/>
          <w:szCs w:val="22"/>
        </w:rPr>
      </w:pPr>
      <w:r>
        <w:rPr>
          <w:rFonts w:cs="Bergamo Std"/>
          <w:color w:val="000000"/>
          <w:szCs w:val="22"/>
        </w:rPr>
        <w:t xml:space="preserve">Am 7. / 8. Juli 2017 versammeln sich die Staatsoberhäupter beziehungsweise Regierungschefs der G20 in Hamburg zum jährlichen Gipfeltreffen. </w:t>
      </w:r>
      <w:r w:rsidR="002A72C5">
        <w:rPr>
          <w:rFonts w:cs="Bergamo Std"/>
          <w:color w:val="000000"/>
          <w:szCs w:val="22"/>
        </w:rPr>
        <w:t xml:space="preserve">Auch eine Reihe internationaler Organisationen wie UNO, IWF, Weltbank oder WTO sind kontinuierlich vertreten. </w:t>
      </w:r>
      <w:r>
        <w:rPr>
          <w:rFonts w:cs="Bergamo Std"/>
          <w:color w:val="000000"/>
          <w:szCs w:val="22"/>
        </w:rPr>
        <w:t xml:space="preserve">Die G20 ist </w:t>
      </w:r>
      <w:r w:rsidR="002A72C5">
        <w:rPr>
          <w:rFonts w:cs="Bergamo Std"/>
          <w:color w:val="000000"/>
          <w:szCs w:val="22"/>
        </w:rPr>
        <w:t xml:space="preserve">kein demokratisch legitimiertes Gremium, sondern </w:t>
      </w:r>
      <w:r>
        <w:rPr>
          <w:rFonts w:cs="Bergamo Std"/>
          <w:color w:val="000000"/>
          <w:szCs w:val="22"/>
        </w:rPr>
        <w:t>ein informeller Club neunzehn bedeutender Industrie-und Schwellenländer und der EU. Die G20 fand sich auf der Ebene der Staats-und Regierungschefs zum ersten Mal 2008 als Reaktion auf die Finanz-und Wirtschaftskrise zusammen. Ziel war es, den durch die Krise schwer angeschlagenen neoliberalen Kapitalismus wieder zu stabilisieren.</w:t>
      </w:r>
      <w:r w:rsidR="002A72C5" w:rsidRPr="002A72C5">
        <w:rPr>
          <w:rFonts w:cs="Bergamo Std"/>
          <w:color w:val="000000"/>
          <w:szCs w:val="22"/>
        </w:rPr>
        <w:t xml:space="preserve"> </w:t>
      </w:r>
      <w:r w:rsidR="002A72C5">
        <w:rPr>
          <w:rFonts w:cs="Bergamo Std"/>
          <w:color w:val="000000"/>
          <w:szCs w:val="22"/>
        </w:rPr>
        <w:t>Die G20-Staaten unterscheiden sich in ihren politischen Systemen. Sie vertreten auch unterschiedliche Strategien bei der Regulierung der Wirtschaft und im Welthandel. Doch gemeinsam stehen sie für eine Politik, die auf Wirtschaftswachstum, Profitmaximierung</w:t>
      </w:r>
      <w:r w:rsidR="002A72C5">
        <w:rPr>
          <w:rFonts w:cs="Bergamo Std"/>
          <w:color w:val="000000"/>
          <w:szCs w:val="22"/>
        </w:rPr>
        <w:t xml:space="preserve"> </w:t>
      </w:r>
      <w:r w:rsidR="002A72C5">
        <w:rPr>
          <w:rFonts w:cs="Bergamo Std"/>
          <w:color w:val="000000"/>
          <w:szCs w:val="22"/>
        </w:rPr>
        <w:t>und Konkurrenz ausgerichtet ist und globale Konzerne, große Vermögensbesitzer</w:t>
      </w:r>
      <w:r w:rsidR="002A72C5">
        <w:rPr>
          <w:rFonts w:cs="Bergamo Std"/>
          <w:color w:val="000000"/>
          <w:szCs w:val="22"/>
        </w:rPr>
        <w:t xml:space="preserve"> un</w:t>
      </w:r>
      <w:r w:rsidR="002A72C5">
        <w:rPr>
          <w:rFonts w:cs="Bergamo Std"/>
          <w:color w:val="000000"/>
          <w:szCs w:val="22"/>
        </w:rPr>
        <w:t>d Finanzmärkte begünstigt. Die globalen Folgen dieser Politik sind steigende soziale Ungleichheit, Ausgrenzung, Naturzerstörung und Klimawandel, Kriege, Flucht und Verarmung.</w:t>
      </w:r>
      <w:r w:rsidR="002A72C5" w:rsidRPr="002A72C5">
        <w:rPr>
          <w:rFonts w:cs="Bergamo Std"/>
          <w:color w:val="000000"/>
          <w:szCs w:val="22"/>
        </w:rPr>
        <w:t xml:space="preserve"> </w:t>
      </w:r>
    </w:p>
    <w:p w:rsidR="002A72C5" w:rsidRDefault="002A72C5">
      <w:pPr>
        <w:rPr>
          <w:rFonts w:cs="Bergamo Std"/>
          <w:color w:val="000000"/>
          <w:szCs w:val="22"/>
        </w:rPr>
      </w:pPr>
      <w:r>
        <w:rPr>
          <w:rFonts w:cs="Bergamo Std"/>
          <w:color w:val="000000"/>
          <w:szCs w:val="22"/>
        </w:rPr>
        <w:t xml:space="preserve">Dies </w:t>
      </w:r>
      <w:r>
        <w:rPr>
          <w:rFonts w:cs="Bergamo Std"/>
          <w:color w:val="000000"/>
          <w:szCs w:val="22"/>
        </w:rPr>
        <w:t xml:space="preserve">sind </w:t>
      </w:r>
      <w:r>
        <w:rPr>
          <w:rFonts w:cs="Bergamo Std"/>
          <w:color w:val="000000"/>
          <w:szCs w:val="22"/>
        </w:rPr>
        <w:t xml:space="preserve">auch </w:t>
      </w:r>
      <w:r>
        <w:rPr>
          <w:rFonts w:cs="Bergamo Std"/>
          <w:color w:val="000000"/>
          <w:szCs w:val="22"/>
        </w:rPr>
        <w:t xml:space="preserve">die Themen, mit denen sich die G20 im Juli </w:t>
      </w:r>
      <w:r>
        <w:rPr>
          <w:rFonts w:cs="Bergamo Std"/>
          <w:color w:val="000000"/>
          <w:szCs w:val="22"/>
        </w:rPr>
        <w:t xml:space="preserve">2017 in Hamburg </w:t>
      </w:r>
      <w:r>
        <w:rPr>
          <w:rFonts w:cs="Bergamo Std"/>
          <w:color w:val="000000"/>
          <w:szCs w:val="22"/>
        </w:rPr>
        <w:t>befassen möchte: »Geopolitische Konflikte, Terrorismus, Migrations-und Fluchtbewegungen, Armut und Hunger sowie der voranschreitende Klimawandel und Epidemien« sollen laut Bundesregierung besprochen werden.</w:t>
      </w:r>
      <w:r w:rsidRPr="002A72C5">
        <w:rPr>
          <w:rFonts w:cs="Bergamo Std"/>
          <w:color w:val="000000"/>
          <w:szCs w:val="22"/>
        </w:rPr>
        <w:t xml:space="preserve"> </w:t>
      </w:r>
    </w:p>
    <w:p w:rsidR="00C36493" w:rsidRDefault="002A72C5">
      <w:pPr>
        <w:rPr>
          <w:rFonts w:cs="Bergamo Std"/>
          <w:color w:val="000000"/>
          <w:szCs w:val="22"/>
        </w:rPr>
      </w:pPr>
      <w:r>
        <w:rPr>
          <w:rFonts w:cs="Bergamo Std"/>
          <w:color w:val="000000"/>
          <w:szCs w:val="22"/>
        </w:rPr>
        <w:t xml:space="preserve">Die Regionalgruppe </w:t>
      </w:r>
      <w:proofErr w:type="spellStart"/>
      <w:r>
        <w:rPr>
          <w:rFonts w:cs="Bergamo Std"/>
          <w:color w:val="000000"/>
          <w:szCs w:val="22"/>
        </w:rPr>
        <w:t>attac</w:t>
      </w:r>
      <w:proofErr w:type="spellEnd"/>
      <w:r>
        <w:rPr>
          <w:rFonts w:cs="Bergamo Std"/>
          <w:color w:val="000000"/>
          <w:szCs w:val="22"/>
        </w:rPr>
        <w:t xml:space="preserve"> Kirchheim widerspricht dieser </w:t>
      </w:r>
      <w:r>
        <w:rPr>
          <w:rFonts w:cs="Bergamo Std"/>
          <w:color w:val="000000"/>
          <w:szCs w:val="22"/>
        </w:rPr>
        <w:t xml:space="preserve">Problembeschreibung </w:t>
      </w:r>
      <w:r>
        <w:rPr>
          <w:rFonts w:cs="Bergamo Std"/>
          <w:color w:val="000000"/>
          <w:szCs w:val="22"/>
        </w:rPr>
        <w:t xml:space="preserve">keinesfalls. Sie ist aber der Auffassung, dass die </w:t>
      </w:r>
      <w:r>
        <w:rPr>
          <w:rFonts w:cs="Bergamo Std"/>
          <w:color w:val="000000"/>
          <w:szCs w:val="22"/>
        </w:rPr>
        <w:t xml:space="preserve">Lösungsvorschläge der G20-Regierungen genau </w:t>
      </w:r>
      <w:r>
        <w:rPr>
          <w:rFonts w:cs="Bergamo Std"/>
          <w:color w:val="000000"/>
          <w:szCs w:val="22"/>
        </w:rPr>
        <w:t xml:space="preserve">auf </w:t>
      </w:r>
      <w:r>
        <w:rPr>
          <w:rFonts w:cs="Bergamo Std"/>
          <w:color w:val="000000"/>
          <w:szCs w:val="22"/>
        </w:rPr>
        <w:t>die alten Rezepte</w:t>
      </w:r>
      <w:r>
        <w:rPr>
          <w:rFonts w:cs="Bergamo Std"/>
          <w:color w:val="000000"/>
          <w:szCs w:val="22"/>
        </w:rPr>
        <w:t xml:space="preserve"> setzen</w:t>
      </w:r>
      <w:r>
        <w:rPr>
          <w:rFonts w:cs="Bergamo Std"/>
          <w:color w:val="000000"/>
          <w:szCs w:val="22"/>
        </w:rPr>
        <w:t>, die diese Probleme mit verursacht haben: Wirtschaftswachstum, globaler Freihandel, Schaffung privater Investitionsmöglichkeiten und in deren Folge umfassender Sozialabbau.</w:t>
      </w:r>
      <w:r w:rsidR="00A21345">
        <w:rPr>
          <w:rFonts w:cs="Bergamo Std"/>
          <w:color w:val="000000"/>
          <w:szCs w:val="22"/>
        </w:rPr>
        <w:t xml:space="preserve"> Beim Infostand am Samstag, 17. Juni von 9.00 bis 12.30 in der Fußgängerzone vor der Commerzbank informiert </w:t>
      </w:r>
      <w:proofErr w:type="spellStart"/>
      <w:r w:rsidR="00A21345">
        <w:rPr>
          <w:rFonts w:cs="Bergamo Std"/>
          <w:color w:val="000000"/>
          <w:szCs w:val="22"/>
        </w:rPr>
        <w:t>attac</w:t>
      </w:r>
      <w:proofErr w:type="spellEnd"/>
      <w:r w:rsidR="00A21345">
        <w:rPr>
          <w:rFonts w:cs="Bergamo Std"/>
          <w:color w:val="000000"/>
          <w:szCs w:val="22"/>
        </w:rPr>
        <w:t xml:space="preserve"> Kirchheim und wirbt für die Fahrt nach Hamburg. </w:t>
      </w:r>
      <w:bookmarkStart w:id="2" w:name="_GoBack"/>
      <w:bookmarkEnd w:id="2"/>
    </w:p>
    <w:p w:rsidR="00550DBC" w:rsidRDefault="00550DBC">
      <w:pPr>
        <w:rPr>
          <w:rFonts w:cs="Bergamo Std"/>
          <w:color w:val="000000"/>
          <w:szCs w:val="22"/>
        </w:rPr>
      </w:pPr>
    </w:p>
    <w:p w:rsidR="00550DBC" w:rsidRPr="0040517D" w:rsidRDefault="00550DBC">
      <w:pPr>
        <w:rPr>
          <w:rFonts w:asciiTheme="majorHAnsi" w:hAnsiTheme="majorHAnsi" w:cs="Arial"/>
          <w:szCs w:val="22"/>
        </w:rPr>
      </w:pPr>
    </w:p>
    <w:sectPr w:rsidR="00550DBC" w:rsidRPr="0040517D" w:rsidSect="00907922">
      <w:headerReference w:type="even" r:id="rId8"/>
      <w:headerReference w:type="default" r:id="rId9"/>
      <w:footerReference w:type="first" r:id="rId10"/>
      <w:pgSz w:w="11907" w:h="16840" w:code="9"/>
      <w:pgMar w:top="709" w:right="1418" w:bottom="851" w:left="1134"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D1" w:rsidRDefault="004D39D1">
      <w:r>
        <w:separator/>
      </w:r>
    </w:p>
  </w:endnote>
  <w:endnote w:type="continuationSeparator" w:id="0">
    <w:p w:rsidR="004D39D1" w:rsidRDefault="004D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T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gamo Std">
    <w:altName w:val="Bergamo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1E" w:rsidRDefault="0024001E">
    <w:pPr>
      <w:pStyle w:val="Fuzeile"/>
      <w:rPr>
        <w:sz w:val="18"/>
      </w:rPr>
    </w:pPr>
  </w:p>
  <w:p w:rsidR="0024001E" w:rsidRPr="0040517D" w:rsidRDefault="0024001E" w:rsidP="0024001E">
    <w:pPr>
      <w:pStyle w:val="Fuzeile"/>
      <w:rPr>
        <w:rFonts w:asciiTheme="minorHAnsi" w:hAnsiTheme="minorHAnsi"/>
        <w:sz w:val="20"/>
      </w:rPr>
    </w:pPr>
    <w:r w:rsidRPr="0040517D">
      <w:rPr>
        <w:b/>
        <w:sz w:val="18"/>
      </w:rPr>
      <w:t>Kontakt</w:t>
    </w:r>
    <w:r>
      <w:rPr>
        <w:sz w:val="18"/>
      </w:rPr>
      <w:t xml:space="preserve">: </w:t>
    </w:r>
    <w:r w:rsidRPr="0040517D">
      <w:rPr>
        <w:rFonts w:asciiTheme="minorHAnsi" w:hAnsiTheme="minorHAnsi"/>
        <w:sz w:val="20"/>
      </w:rPr>
      <w:t>Heinrich Brinker, Wilhelmstraße 48, 73230 Kirchheim u. Teck, Tel: 01714239869, Mail: Kirchheim-unter-Teck@attac.de</w:t>
    </w:r>
  </w:p>
  <w:p w:rsidR="0024001E" w:rsidRDefault="002400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D1" w:rsidRDefault="004D39D1">
      <w:r>
        <w:separator/>
      </w:r>
    </w:p>
  </w:footnote>
  <w:footnote w:type="continuationSeparator" w:id="0">
    <w:p w:rsidR="004D39D1" w:rsidRDefault="004D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1E" w:rsidRDefault="007E49E2">
    <w:pPr>
      <w:pStyle w:val="Kopfzeile"/>
      <w:framePr w:wrap="around" w:vAnchor="text" w:hAnchor="margin" w:xAlign="center" w:y="1"/>
      <w:rPr>
        <w:rStyle w:val="Seitenzahl"/>
      </w:rPr>
    </w:pPr>
    <w:r>
      <w:rPr>
        <w:rStyle w:val="Seitenzahl"/>
      </w:rPr>
      <w:fldChar w:fldCharType="begin"/>
    </w:r>
    <w:r w:rsidR="0024001E">
      <w:rPr>
        <w:rStyle w:val="Seitenzahl"/>
      </w:rPr>
      <w:instrText xml:space="preserve">PAGE  </w:instrText>
    </w:r>
    <w:r>
      <w:rPr>
        <w:rStyle w:val="Seitenzahl"/>
      </w:rPr>
      <w:fldChar w:fldCharType="end"/>
    </w:r>
  </w:p>
  <w:p w:rsidR="0024001E" w:rsidRDefault="0024001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1E" w:rsidRDefault="007E49E2">
    <w:pPr>
      <w:pStyle w:val="Kopfzeile"/>
      <w:framePr w:wrap="around" w:vAnchor="text" w:hAnchor="margin" w:xAlign="center" w:y="1"/>
      <w:rPr>
        <w:rStyle w:val="Seitenzahl"/>
      </w:rPr>
    </w:pPr>
    <w:r>
      <w:rPr>
        <w:rStyle w:val="Seitenzahl"/>
      </w:rPr>
      <w:fldChar w:fldCharType="begin"/>
    </w:r>
    <w:r w:rsidR="0024001E">
      <w:rPr>
        <w:rStyle w:val="Seitenzahl"/>
      </w:rPr>
      <w:instrText xml:space="preserve">PAGE  </w:instrText>
    </w:r>
    <w:r>
      <w:rPr>
        <w:rStyle w:val="Seitenzahl"/>
      </w:rPr>
      <w:fldChar w:fldCharType="separate"/>
    </w:r>
    <w:r w:rsidR="0040517D">
      <w:rPr>
        <w:rStyle w:val="Seitenzahl"/>
        <w:noProof/>
      </w:rPr>
      <w:t>2</w:t>
    </w:r>
    <w:r>
      <w:rPr>
        <w:rStyle w:val="Seitenzahl"/>
      </w:rPr>
      <w:fldChar w:fldCharType="end"/>
    </w:r>
  </w:p>
  <w:p w:rsidR="0024001E" w:rsidRDefault="0024001E">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D5A"/>
    <w:multiLevelType w:val="hybridMultilevel"/>
    <w:tmpl w:val="CA76BA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3613F1"/>
    <w:multiLevelType w:val="hybridMultilevel"/>
    <w:tmpl w:val="CF48BCAC"/>
    <w:lvl w:ilvl="0" w:tplc="97F06E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D3B37"/>
    <w:multiLevelType w:val="hybridMultilevel"/>
    <w:tmpl w:val="2C74CC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464E9"/>
    <w:multiLevelType w:val="hybridMultilevel"/>
    <w:tmpl w:val="3BA4705C"/>
    <w:lvl w:ilvl="0" w:tplc="801421D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35668"/>
    <w:multiLevelType w:val="hybridMultilevel"/>
    <w:tmpl w:val="595451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B921EC"/>
    <w:multiLevelType w:val="multilevel"/>
    <w:tmpl w:val="26167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5A6FBF"/>
    <w:multiLevelType w:val="hybridMultilevel"/>
    <w:tmpl w:val="A8D09FA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8F91D19"/>
    <w:multiLevelType w:val="hybridMultilevel"/>
    <w:tmpl w:val="1DB4E6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1F3371"/>
    <w:multiLevelType w:val="hybridMultilevel"/>
    <w:tmpl w:val="7EC4A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8C0367"/>
    <w:multiLevelType w:val="hybridMultilevel"/>
    <w:tmpl w:val="84985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4E6EA9"/>
    <w:multiLevelType w:val="hybridMultilevel"/>
    <w:tmpl w:val="424CA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BA3955"/>
    <w:multiLevelType w:val="hybridMultilevel"/>
    <w:tmpl w:val="6F3E0F8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7BDC79D9"/>
    <w:multiLevelType w:val="hybridMultilevel"/>
    <w:tmpl w:val="B8087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2"/>
  </w:num>
  <w:num w:numId="5">
    <w:abstractNumId w:val="3"/>
  </w:num>
  <w:num w:numId="6">
    <w:abstractNumId w:val="0"/>
  </w:num>
  <w:num w:numId="7">
    <w:abstractNumId w:val="8"/>
  </w:num>
  <w:num w:numId="8">
    <w:abstractNumId w:val="4"/>
  </w:num>
  <w:num w:numId="9">
    <w:abstractNumId w:val="6"/>
  </w:num>
  <w:num w:numId="10">
    <w:abstractNumId w:val="11"/>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9C"/>
    <w:rsid w:val="0006032F"/>
    <w:rsid w:val="00065AE8"/>
    <w:rsid w:val="00090BC8"/>
    <w:rsid w:val="000E3332"/>
    <w:rsid w:val="00121F32"/>
    <w:rsid w:val="00134D81"/>
    <w:rsid w:val="00150A57"/>
    <w:rsid w:val="00171B20"/>
    <w:rsid w:val="001835BD"/>
    <w:rsid w:val="00187728"/>
    <w:rsid w:val="00187F3D"/>
    <w:rsid w:val="00220838"/>
    <w:rsid w:val="002328D6"/>
    <w:rsid w:val="00234590"/>
    <w:rsid w:val="0024001E"/>
    <w:rsid w:val="00252898"/>
    <w:rsid w:val="0027779A"/>
    <w:rsid w:val="0029797F"/>
    <w:rsid w:val="002A6560"/>
    <w:rsid w:val="002A72C5"/>
    <w:rsid w:val="002E376F"/>
    <w:rsid w:val="00336506"/>
    <w:rsid w:val="003468B5"/>
    <w:rsid w:val="00374919"/>
    <w:rsid w:val="00386241"/>
    <w:rsid w:val="003B2000"/>
    <w:rsid w:val="003C34ED"/>
    <w:rsid w:val="0040517D"/>
    <w:rsid w:val="00412DD9"/>
    <w:rsid w:val="004340E7"/>
    <w:rsid w:val="00451599"/>
    <w:rsid w:val="00490B96"/>
    <w:rsid w:val="004A028E"/>
    <w:rsid w:val="004A53D7"/>
    <w:rsid w:val="004D39D1"/>
    <w:rsid w:val="004F033E"/>
    <w:rsid w:val="004F2E48"/>
    <w:rsid w:val="00532659"/>
    <w:rsid w:val="005501E3"/>
    <w:rsid w:val="00550DBC"/>
    <w:rsid w:val="00566223"/>
    <w:rsid w:val="005927EC"/>
    <w:rsid w:val="005A40DA"/>
    <w:rsid w:val="005C78A8"/>
    <w:rsid w:val="005E10F1"/>
    <w:rsid w:val="005E352E"/>
    <w:rsid w:val="005F3B73"/>
    <w:rsid w:val="00613197"/>
    <w:rsid w:val="006345FC"/>
    <w:rsid w:val="006C1D9C"/>
    <w:rsid w:val="006D72AB"/>
    <w:rsid w:val="006E2B95"/>
    <w:rsid w:val="00725ED7"/>
    <w:rsid w:val="007475C4"/>
    <w:rsid w:val="007D6206"/>
    <w:rsid w:val="007E49E2"/>
    <w:rsid w:val="007F1A0D"/>
    <w:rsid w:val="008A51F3"/>
    <w:rsid w:val="00900E36"/>
    <w:rsid w:val="00907922"/>
    <w:rsid w:val="009412D8"/>
    <w:rsid w:val="00946ECA"/>
    <w:rsid w:val="0097485D"/>
    <w:rsid w:val="009B4C3D"/>
    <w:rsid w:val="009B4C6F"/>
    <w:rsid w:val="009C48C1"/>
    <w:rsid w:val="00A13046"/>
    <w:rsid w:val="00A21345"/>
    <w:rsid w:val="00A60338"/>
    <w:rsid w:val="00A678B6"/>
    <w:rsid w:val="00A848BB"/>
    <w:rsid w:val="00AB4B96"/>
    <w:rsid w:val="00AC5C98"/>
    <w:rsid w:val="00B42816"/>
    <w:rsid w:val="00B63C08"/>
    <w:rsid w:val="00BC1CE4"/>
    <w:rsid w:val="00BE3AF9"/>
    <w:rsid w:val="00C02EE1"/>
    <w:rsid w:val="00C36493"/>
    <w:rsid w:val="00C41DAE"/>
    <w:rsid w:val="00C74F6F"/>
    <w:rsid w:val="00CC3128"/>
    <w:rsid w:val="00CD2D99"/>
    <w:rsid w:val="00D36020"/>
    <w:rsid w:val="00D37B4B"/>
    <w:rsid w:val="00D70E09"/>
    <w:rsid w:val="00D77B25"/>
    <w:rsid w:val="00DA68E6"/>
    <w:rsid w:val="00DC62A2"/>
    <w:rsid w:val="00DD56EC"/>
    <w:rsid w:val="00DF1CA1"/>
    <w:rsid w:val="00E238AF"/>
    <w:rsid w:val="00E359B0"/>
    <w:rsid w:val="00E50A3C"/>
    <w:rsid w:val="00E75005"/>
    <w:rsid w:val="00F071BC"/>
    <w:rsid w:val="00F208C3"/>
    <w:rsid w:val="00F26207"/>
    <w:rsid w:val="00F35C4C"/>
    <w:rsid w:val="00F45053"/>
    <w:rsid w:val="00F526BE"/>
    <w:rsid w:val="00F54F4C"/>
    <w:rsid w:val="00F61D7D"/>
    <w:rsid w:val="00F82905"/>
    <w:rsid w:val="00F972EB"/>
    <w:rsid w:val="00FB0D2B"/>
    <w:rsid w:val="00FE2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E3B346-77B9-4BCE-B7F7-621C5F6E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922"/>
    <w:rPr>
      <w:rFonts w:ascii="SyntaxTT" w:hAnsi="SyntaxTT"/>
      <w:sz w:val="22"/>
    </w:rPr>
  </w:style>
  <w:style w:type="paragraph" w:styleId="berschrift1">
    <w:name w:val="heading 1"/>
    <w:basedOn w:val="Standard"/>
    <w:next w:val="Standard"/>
    <w:qFormat/>
    <w:rsid w:val="00907922"/>
    <w:pPr>
      <w:keepNext/>
      <w:outlineLvl w:val="0"/>
    </w:pPr>
    <w:rPr>
      <w:rFonts w:ascii="Arial" w:hAnsi="Arial"/>
      <w:sz w:val="28"/>
    </w:rPr>
  </w:style>
  <w:style w:type="paragraph" w:styleId="berschrift2">
    <w:name w:val="heading 2"/>
    <w:basedOn w:val="Standard"/>
    <w:next w:val="Standard"/>
    <w:qFormat/>
    <w:rsid w:val="00907922"/>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GBrief">
    <w:name w:val="BGBrief"/>
    <w:basedOn w:val="Standard"/>
    <w:rsid w:val="00907922"/>
    <w:pPr>
      <w:spacing w:line="200" w:lineRule="exact"/>
    </w:pPr>
    <w:rPr>
      <w:sz w:val="16"/>
    </w:rPr>
  </w:style>
  <w:style w:type="paragraph" w:styleId="Kopfzeile">
    <w:name w:val="header"/>
    <w:basedOn w:val="Standard"/>
    <w:semiHidden/>
    <w:rsid w:val="00907922"/>
    <w:pPr>
      <w:tabs>
        <w:tab w:val="center" w:pos="4536"/>
        <w:tab w:val="right" w:pos="9072"/>
      </w:tabs>
    </w:pPr>
  </w:style>
  <w:style w:type="paragraph" w:styleId="Fuzeile">
    <w:name w:val="footer"/>
    <w:basedOn w:val="Standard"/>
    <w:link w:val="FuzeileZchn"/>
    <w:uiPriority w:val="99"/>
    <w:rsid w:val="00907922"/>
    <w:pPr>
      <w:tabs>
        <w:tab w:val="center" w:pos="4536"/>
        <w:tab w:val="right" w:pos="9072"/>
      </w:tabs>
    </w:pPr>
  </w:style>
  <w:style w:type="character" w:styleId="Seitenzahl">
    <w:name w:val="page number"/>
    <w:basedOn w:val="Absatz-Standardschriftart"/>
    <w:semiHidden/>
    <w:rsid w:val="00907922"/>
  </w:style>
  <w:style w:type="paragraph" w:customStyle="1" w:styleId="Grne">
    <w:name w:val="Grüne"/>
    <w:basedOn w:val="Standard"/>
    <w:rsid w:val="00907922"/>
    <w:pPr>
      <w:spacing w:line="280" w:lineRule="exact"/>
    </w:pPr>
  </w:style>
  <w:style w:type="paragraph" w:customStyle="1" w:styleId="GrneText">
    <w:name w:val="GrüneText"/>
    <w:basedOn w:val="Grne"/>
    <w:rsid w:val="00907922"/>
    <w:pPr>
      <w:spacing w:after="240"/>
    </w:pPr>
  </w:style>
  <w:style w:type="paragraph" w:styleId="Textkrper">
    <w:name w:val="Body Text"/>
    <w:basedOn w:val="Standard"/>
    <w:semiHidden/>
    <w:rsid w:val="00907922"/>
    <w:pPr>
      <w:framePr w:w="3625" w:h="4139" w:hRule="exact" w:wrap="around" w:vAnchor="page" w:hAnchor="page" w:x="6675" w:y="995" w:anchorLock="1"/>
      <w:tabs>
        <w:tab w:val="left" w:pos="7655"/>
      </w:tabs>
      <w:spacing w:line="220" w:lineRule="exact"/>
    </w:pPr>
    <w:rPr>
      <w:sz w:val="16"/>
    </w:rPr>
  </w:style>
  <w:style w:type="paragraph" w:styleId="StandardWeb">
    <w:name w:val="Normal (Web)"/>
    <w:basedOn w:val="Standard"/>
    <w:uiPriority w:val="99"/>
    <w:semiHidden/>
    <w:unhideWhenUsed/>
    <w:rsid w:val="006C1D9C"/>
    <w:pPr>
      <w:spacing w:before="100" w:beforeAutospacing="1" w:after="100" w:afterAutospacing="1"/>
    </w:pPr>
    <w:rPr>
      <w:rFonts w:ascii="Times New Roman" w:eastAsia="Calibri" w:hAnsi="Times New Roman"/>
      <w:sz w:val="24"/>
      <w:szCs w:val="24"/>
    </w:rPr>
  </w:style>
  <w:style w:type="paragraph" w:styleId="Sprechblasentext">
    <w:name w:val="Balloon Text"/>
    <w:basedOn w:val="Standard"/>
    <w:link w:val="SprechblasentextZchn"/>
    <w:uiPriority w:val="99"/>
    <w:semiHidden/>
    <w:unhideWhenUsed/>
    <w:rsid w:val="000E3332"/>
    <w:rPr>
      <w:rFonts w:ascii="Tahoma" w:hAnsi="Tahoma" w:cs="Tahoma"/>
      <w:sz w:val="16"/>
      <w:szCs w:val="16"/>
    </w:rPr>
  </w:style>
  <w:style w:type="character" w:customStyle="1" w:styleId="SprechblasentextZchn">
    <w:name w:val="Sprechblasentext Zchn"/>
    <w:link w:val="Sprechblasentext"/>
    <w:uiPriority w:val="99"/>
    <w:semiHidden/>
    <w:rsid w:val="000E3332"/>
    <w:rPr>
      <w:rFonts w:ascii="Tahoma" w:hAnsi="Tahoma" w:cs="Tahoma"/>
      <w:sz w:val="16"/>
      <w:szCs w:val="16"/>
    </w:rPr>
  </w:style>
  <w:style w:type="paragraph" w:styleId="Titel">
    <w:name w:val="Title"/>
    <w:basedOn w:val="Standard"/>
    <w:next w:val="Standard"/>
    <w:link w:val="TitelZchn"/>
    <w:uiPriority w:val="10"/>
    <w:qFormat/>
    <w:rsid w:val="00A67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678B6"/>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A678B6"/>
    <w:pPr>
      <w:ind w:left="720"/>
      <w:contextualSpacing/>
    </w:pPr>
  </w:style>
  <w:style w:type="character" w:customStyle="1" w:styleId="FuzeileZchn">
    <w:name w:val="Fußzeile Zchn"/>
    <w:basedOn w:val="Absatz-Standardschriftart"/>
    <w:link w:val="Fuzeile"/>
    <w:uiPriority w:val="99"/>
    <w:rsid w:val="00CC3128"/>
    <w:rPr>
      <w:rFonts w:ascii="SyntaxTT" w:hAnsi="SyntaxTT"/>
      <w:sz w:val="22"/>
    </w:rPr>
  </w:style>
  <w:style w:type="character" w:styleId="Hyperlink">
    <w:name w:val="Hyperlink"/>
    <w:basedOn w:val="Absatz-Standardschriftart"/>
    <w:uiPriority w:val="99"/>
    <w:semiHidden/>
    <w:unhideWhenUsed/>
    <w:rsid w:val="007D6206"/>
    <w:rPr>
      <w:color w:val="0000FF"/>
      <w:u w:val="single"/>
    </w:rPr>
  </w:style>
  <w:style w:type="character" w:customStyle="1" w:styleId="stand">
    <w:name w:val="stand"/>
    <w:basedOn w:val="Absatz-Standardschriftart"/>
    <w:rsid w:val="005E352E"/>
  </w:style>
  <w:style w:type="paragraph" w:customStyle="1" w:styleId="Default">
    <w:name w:val="Default"/>
    <w:rsid w:val="005E352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3181">
      <w:bodyDiv w:val="1"/>
      <w:marLeft w:val="0"/>
      <w:marRight w:val="0"/>
      <w:marTop w:val="0"/>
      <w:marBottom w:val="0"/>
      <w:divBdr>
        <w:top w:val="none" w:sz="0" w:space="0" w:color="auto"/>
        <w:left w:val="none" w:sz="0" w:space="0" w:color="auto"/>
        <w:bottom w:val="none" w:sz="0" w:space="0" w:color="auto"/>
        <w:right w:val="none" w:sz="0" w:space="0" w:color="auto"/>
      </w:divBdr>
    </w:div>
    <w:div w:id="6484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Gruene\BGBrief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BGBrief2</Template>
  <TotalTime>0</TotalTime>
  <Pages>1</Pages>
  <Words>304</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Gateway 2000</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2000 Licensed User</dc:creator>
  <cp:lastModifiedBy>Hans Dörr</cp:lastModifiedBy>
  <cp:revision>7</cp:revision>
  <cp:lastPrinted>2017-04-25T18:29:00Z</cp:lastPrinted>
  <dcterms:created xsi:type="dcterms:W3CDTF">2017-06-08T18:33:00Z</dcterms:created>
  <dcterms:modified xsi:type="dcterms:W3CDTF">2017-06-10T10:15:00Z</dcterms:modified>
</cp:coreProperties>
</file>